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A190" w14:textId="77777777" w:rsidR="002A4D32" w:rsidRPr="002A4D32" w:rsidRDefault="002A4D32" w:rsidP="002A4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2A4D32">
        <w:rPr>
          <w:rFonts w:ascii="Arial" w:hAnsi="Arial" w:cs="Arial"/>
          <w:b/>
          <w:bCs/>
          <w:sz w:val="28"/>
          <w:szCs w:val="28"/>
        </w:rPr>
        <w:t>Video transcript</w:t>
      </w:r>
    </w:p>
    <w:p w14:paraId="55DBEE13" w14:textId="77777777" w:rsidR="002A4D32" w:rsidRPr="002A4D32" w:rsidRDefault="002A4D32" w:rsidP="002A4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</w:p>
    <w:p w14:paraId="340B575F" w14:textId="6FCDF552" w:rsidR="00597775" w:rsidRDefault="007D6CC5" w:rsidP="006778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Study Hub+ tutor </w:t>
      </w:r>
      <w:r w:rsidR="00DF60DB">
        <w:rPr>
          <w:rFonts w:ascii="Arial" w:hAnsi="Arial" w:cs="Arial"/>
        </w:rPr>
        <w:t>Andrew Mower</w:t>
      </w:r>
    </w:p>
    <w:p w14:paraId="78FC7182" w14:textId="77777777" w:rsidR="007D6CC5" w:rsidRDefault="007D6CC5" w:rsidP="006778ED">
      <w:pPr>
        <w:spacing w:line="360" w:lineRule="auto"/>
        <w:rPr>
          <w:rFonts w:ascii="Arial" w:hAnsi="Arial" w:cs="Arial"/>
        </w:rPr>
      </w:pPr>
    </w:p>
    <w:p w14:paraId="28295EFB" w14:textId="03D2E8BD" w:rsidR="0095076B" w:rsidRDefault="0095076B" w:rsidP="00950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Hi,</w:t>
      </w:r>
      <w:r w:rsidR="007D6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I’m</w:t>
      </w:r>
      <w:r w:rsidR="007D6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Andrew Mower. </w:t>
      </w: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you may have heard about the Study Hub+. But what is it? Good question! </w:t>
      </w: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for AFM, I’ve worked alongside the ACCA to build a course designed to help you pass AFM.</w:t>
      </w:r>
    </w:p>
    <w:p w14:paraId="5C1119A8" w14:textId="77777777" w:rsidR="0095076B" w:rsidRDefault="0095076B" w:rsidP="0095076B">
      <w:pPr>
        <w:spacing w:line="360" w:lineRule="auto"/>
        <w:rPr>
          <w:rFonts w:ascii="Arial" w:hAnsi="Arial" w:cs="Arial"/>
        </w:rPr>
      </w:pPr>
    </w:p>
    <w:p w14:paraId="2CBB6C13" w14:textId="52CED300" w:rsidR="0095076B" w:rsidRDefault="0095076B" w:rsidP="00950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We’re going to cover all the key topics that you need </w:t>
      </w:r>
      <w:proofErr w:type="gramStart"/>
      <w:r>
        <w:rPr>
          <w:rFonts w:ascii="Arial" w:hAnsi="Arial" w:cs="Arial"/>
        </w:rPr>
        <w:t>and also</w:t>
      </w:r>
      <w:proofErr w:type="gramEnd"/>
      <w:r>
        <w:rPr>
          <w:rFonts w:ascii="Arial" w:hAnsi="Arial" w:cs="Arial"/>
        </w:rPr>
        <w:t xml:space="preserve"> really focus on that technique that you’re going to need to pass AFM.</w:t>
      </w:r>
    </w:p>
    <w:p w14:paraId="7D8E435D" w14:textId="77777777" w:rsidR="0095076B" w:rsidRDefault="0095076B" w:rsidP="0095076B">
      <w:pPr>
        <w:spacing w:line="360" w:lineRule="auto"/>
        <w:rPr>
          <w:rFonts w:ascii="Arial" w:hAnsi="Arial" w:cs="Arial"/>
        </w:rPr>
      </w:pPr>
    </w:p>
    <w:p w14:paraId="0D1AC406" w14:textId="173E3437" w:rsidR="0095076B" w:rsidRDefault="0095076B" w:rsidP="00950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 join me for AFM on the Study Hub+ and well work together to give you the best possible chance of passing AFM.</w:t>
      </w:r>
    </w:p>
    <w:p w14:paraId="565D5FD8" w14:textId="77777777" w:rsidR="007D6CC5" w:rsidRDefault="007D6CC5" w:rsidP="006778ED">
      <w:pPr>
        <w:spacing w:line="360" w:lineRule="auto"/>
        <w:rPr>
          <w:rFonts w:ascii="Arial" w:hAnsi="Arial" w:cs="Arial"/>
        </w:rPr>
      </w:pPr>
    </w:p>
    <w:p w14:paraId="4F4E829F" w14:textId="77777777" w:rsidR="007D6CC5" w:rsidRPr="002A4D32" w:rsidRDefault="007D6CC5" w:rsidP="002A4D32">
      <w:pPr>
        <w:rPr>
          <w:rFonts w:ascii="Arial" w:hAnsi="Arial" w:cs="Arial"/>
        </w:rPr>
      </w:pPr>
    </w:p>
    <w:sectPr w:rsidR="007D6CC5" w:rsidRPr="002A4D32" w:rsidSect="003973B2"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4F4D" w14:textId="77777777" w:rsidR="00D16097" w:rsidRDefault="00D16097" w:rsidP="002A4D32">
      <w:r>
        <w:separator/>
      </w:r>
    </w:p>
  </w:endnote>
  <w:endnote w:type="continuationSeparator" w:id="0">
    <w:p w14:paraId="2BB90BE7" w14:textId="77777777" w:rsidR="00D16097" w:rsidRDefault="00D16097" w:rsidP="002A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ecilia LT Std Roman">
    <w:panose1 w:val="00000500000000000000"/>
    <w:charset w:val="00"/>
    <w:family w:val="auto"/>
    <w:notTrueType/>
    <w:pitch w:val="variable"/>
    <w:sig w:usb0="800000AF" w:usb1="5000204A" w:usb2="00000000" w:usb3="00000000" w:csb0="00000001" w:csb1="00000000"/>
  </w:font>
  <w:font w:name="Caecilia LT Std Light">
    <w:panose1 w:val="00000400000000000000"/>
    <w:charset w:val="00"/>
    <w:family w:val="auto"/>
    <w:notTrueType/>
    <w:pitch w:val="variable"/>
    <w:sig w:usb0="800000AF" w:usb1="5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D539" w14:textId="2BEC4516" w:rsidR="002A4D32" w:rsidRDefault="00EA16F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23223A" wp14:editId="4961C674">
          <wp:simplePos x="0" y="0"/>
          <wp:positionH relativeFrom="margin">
            <wp:posOffset>4979963</wp:posOffset>
          </wp:positionH>
          <wp:positionV relativeFrom="margin">
            <wp:posOffset>8724509</wp:posOffset>
          </wp:positionV>
          <wp:extent cx="726440" cy="726440"/>
          <wp:effectExtent l="0" t="0" r="0" b="0"/>
          <wp:wrapSquare wrapText="bothSides"/>
          <wp:docPr id="12177894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78940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3E95A" w14:textId="77777777" w:rsidR="00D16097" w:rsidRDefault="00D16097" w:rsidP="002A4D32">
      <w:r>
        <w:separator/>
      </w:r>
    </w:p>
  </w:footnote>
  <w:footnote w:type="continuationSeparator" w:id="0">
    <w:p w14:paraId="2E4A4726" w14:textId="77777777" w:rsidR="00D16097" w:rsidRDefault="00D16097" w:rsidP="002A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32"/>
    <w:rsid w:val="00064B9B"/>
    <w:rsid w:val="000E22DA"/>
    <w:rsid w:val="002A4D32"/>
    <w:rsid w:val="00395446"/>
    <w:rsid w:val="003973B2"/>
    <w:rsid w:val="004256C8"/>
    <w:rsid w:val="00443378"/>
    <w:rsid w:val="00597775"/>
    <w:rsid w:val="006778ED"/>
    <w:rsid w:val="007D6CC5"/>
    <w:rsid w:val="007F35FA"/>
    <w:rsid w:val="0095076B"/>
    <w:rsid w:val="00C34D32"/>
    <w:rsid w:val="00CD5555"/>
    <w:rsid w:val="00D16097"/>
    <w:rsid w:val="00DF60DB"/>
    <w:rsid w:val="00E6329D"/>
    <w:rsid w:val="00EA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93812"/>
  <w15:chartTrackingRefBased/>
  <w15:docId w15:val="{4D48DB2D-7C43-A745-B47A-6EB9D54F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 Light" w:eastAsiaTheme="minorHAnsi" w:hAnsi="Helvetica Neue Light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378"/>
    <w:rPr>
      <w:rFonts w:ascii="Avenir LT Std 45 Book" w:hAnsi="Avenir LT Std 45 Boo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3378"/>
    <w:pPr>
      <w:keepNext/>
      <w:keepLines/>
      <w:spacing w:before="240"/>
      <w:outlineLvl w:val="0"/>
    </w:pPr>
    <w:rPr>
      <w:rFonts w:ascii="Avenir LT Std 55 Roman" w:eastAsiaTheme="majorEastAsia" w:hAnsi="Avenir LT Std 55 Roman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3378"/>
    <w:pPr>
      <w:keepNext/>
      <w:keepLines/>
      <w:spacing w:before="40"/>
      <w:outlineLvl w:val="1"/>
    </w:pPr>
    <w:rPr>
      <w:rFonts w:eastAsiaTheme="majorEastAsia" w:cstheme="majorBidi"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64B9B"/>
    <w:pPr>
      <w:keepNext/>
      <w:keepLines/>
      <w:spacing w:before="40"/>
      <w:outlineLvl w:val="2"/>
    </w:pPr>
    <w:rPr>
      <w:rFonts w:ascii="Avenir LT Std 65 Medium" w:eastAsiaTheme="majorEastAsia" w:hAnsi="Avenir LT Std 65 Medium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3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3378"/>
    <w:rPr>
      <w:rFonts w:ascii="Avenir LT Std 55 Roman" w:eastAsiaTheme="majorEastAsia" w:hAnsi="Avenir LT Std 55 Roman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378"/>
    <w:rPr>
      <w:rFonts w:ascii="Avenir LT Std 45 Book" w:eastAsiaTheme="majorEastAsia" w:hAnsi="Avenir LT Std 45 Book" w:cstheme="majorBidi"/>
      <w:color w:val="7F7F7F" w:themeColor="text1" w:themeTint="80"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43378"/>
    <w:pPr>
      <w:contextualSpacing/>
    </w:pPr>
    <w:rPr>
      <w:rFonts w:ascii="Caecilia LT Std Roman" w:eastAsiaTheme="majorEastAsia" w:hAnsi="Caecilia LT Std Roman" w:cstheme="majorBidi"/>
      <w:color w:val="C00000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378"/>
    <w:rPr>
      <w:rFonts w:ascii="Caecilia LT Std Roman" w:eastAsiaTheme="majorEastAsia" w:hAnsi="Caecilia LT Std Roman" w:cstheme="majorBidi"/>
      <w:color w:val="C00000"/>
      <w:spacing w:val="-10"/>
      <w:kern w:val="28"/>
      <w:sz w:val="44"/>
      <w:szCs w:val="5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443378"/>
    <w:pPr>
      <w:spacing w:before="200" w:after="160"/>
      <w:ind w:left="864" w:right="864"/>
      <w:jc w:val="center"/>
    </w:pPr>
    <w:rPr>
      <w:rFonts w:ascii="Caecilia LT Std Roman" w:hAnsi="Caecilia LT Std Roman"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443378"/>
    <w:rPr>
      <w:rFonts w:ascii="Caecilia LT Std Roman" w:hAnsi="Caecilia LT Std Roman"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4433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ecilia LT Std Light" w:hAnsi="Caecilia LT Std Light"/>
      <w:b/>
      <w:i/>
      <w:iCs/>
      <w:color w:val="C00000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378"/>
    <w:rPr>
      <w:rFonts w:ascii="Caecilia LT Std Light" w:hAnsi="Caecilia LT Std Light"/>
      <w:b/>
      <w:i/>
      <w:iCs/>
      <w:color w:val="C00000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378"/>
    <w:pPr>
      <w:numPr>
        <w:ilvl w:val="1"/>
      </w:numPr>
      <w:spacing w:after="160"/>
    </w:pPr>
    <w:rPr>
      <w:rFonts w:eastAsiaTheme="minorEastAsia" w:cstheme="minorBidi"/>
      <w:i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3378"/>
    <w:rPr>
      <w:rFonts w:ascii="Avenir LT Std 45 Book" w:eastAsiaTheme="minorEastAsia" w:hAnsi="Avenir LT Std 45 Book" w:cstheme="minorBidi"/>
      <w:i/>
      <w:color w:val="5A5A5A" w:themeColor="text1" w:themeTint="A5"/>
      <w:spacing w:val="1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4B9B"/>
    <w:rPr>
      <w:rFonts w:ascii="Avenir LT Std 65 Medium" w:eastAsiaTheme="majorEastAsia" w:hAnsi="Avenir LT Std 65 Medium" w:cstheme="majorBidi"/>
      <w:b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443378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qFormat/>
    <w:rsid w:val="00064B9B"/>
    <w:rPr>
      <w:rFonts w:ascii="Avenir LT Std 35 Light" w:hAnsi="Avenir LT Std 35 Light"/>
      <w:b w:val="0"/>
      <w:i/>
      <w:color w:val="000000" w:themeColor="text1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2A4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D32"/>
    <w:rPr>
      <w:rFonts w:ascii="Avenir LT Std 45 Book" w:hAnsi="Avenir LT Std 45 Book"/>
    </w:rPr>
  </w:style>
  <w:style w:type="paragraph" w:styleId="Footer">
    <w:name w:val="footer"/>
    <w:basedOn w:val="Normal"/>
    <w:link w:val="FooterChar"/>
    <w:uiPriority w:val="99"/>
    <w:unhideWhenUsed/>
    <w:rsid w:val="002A4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D32"/>
    <w:rPr>
      <w:rFonts w:ascii="Avenir LT Std 45 Book" w:hAnsi="Avenir LT Std 45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Dunnachie</dc:creator>
  <cp:keywords/>
  <dc:description/>
  <cp:lastModifiedBy>David Dunnachie</cp:lastModifiedBy>
  <cp:revision>4</cp:revision>
  <dcterms:created xsi:type="dcterms:W3CDTF">2023-11-16T15:42:00Z</dcterms:created>
  <dcterms:modified xsi:type="dcterms:W3CDTF">2023-11-16T17:35:00Z</dcterms:modified>
</cp:coreProperties>
</file>